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1D" w:rsidRPr="00FB6E89" w:rsidRDefault="0009485F" w:rsidP="0009485F">
      <w:pPr>
        <w:ind w:left="-567" w:right="-284" w:firstLine="709"/>
        <w:jc w:val="center"/>
        <w:rPr>
          <w:b/>
          <w:sz w:val="28"/>
          <w:szCs w:val="28"/>
        </w:rPr>
      </w:pPr>
      <w:r w:rsidRPr="00FB6E89">
        <w:rPr>
          <w:b/>
          <w:sz w:val="28"/>
          <w:szCs w:val="28"/>
        </w:rPr>
        <w:t>Срок предоставления отчета</w:t>
      </w:r>
      <w:r w:rsidR="0063221D" w:rsidRPr="00FB6E89">
        <w:rPr>
          <w:b/>
          <w:sz w:val="28"/>
          <w:szCs w:val="28"/>
        </w:rPr>
        <w:t xml:space="preserve"> о</w:t>
      </w:r>
      <w:r w:rsidRPr="00FB6E89">
        <w:rPr>
          <w:b/>
          <w:sz w:val="28"/>
          <w:szCs w:val="28"/>
        </w:rPr>
        <w:t xml:space="preserve"> </w:t>
      </w:r>
      <w:r w:rsidR="0063221D" w:rsidRPr="00FB6E89">
        <w:rPr>
          <w:b/>
          <w:sz w:val="28"/>
          <w:szCs w:val="28"/>
        </w:rPr>
        <w:t>стаже страхов</w:t>
      </w:r>
      <w:r w:rsidRPr="00FB6E89">
        <w:rPr>
          <w:b/>
          <w:sz w:val="28"/>
          <w:szCs w:val="28"/>
        </w:rPr>
        <w:t xml:space="preserve">ателям следует представить </w:t>
      </w:r>
      <w:r w:rsidR="0063221D" w:rsidRPr="00FB6E89">
        <w:rPr>
          <w:b/>
          <w:sz w:val="28"/>
          <w:szCs w:val="28"/>
        </w:rPr>
        <w:t>не позднее 1 марта 2021 года</w:t>
      </w:r>
      <w:r w:rsidRPr="00FB6E89">
        <w:rPr>
          <w:b/>
          <w:sz w:val="28"/>
          <w:szCs w:val="28"/>
        </w:rPr>
        <w:t>.</w:t>
      </w:r>
    </w:p>
    <w:p w:rsidR="0009485F" w:rsidRDefault="0009485F" w:rsidP="0009485F">
      <w:pPr>
        <w:ind w:left="-567" w:right="-284" w:firstLine="709"/>
        <w:rPr>
          <w:sz w:val="28"/>
          <w:szCs w:val="28"/>
        </w:rPr>
      </w:pPr>
    </w:p>
    <w:p w:rsidR="00EA64F6" w:rsidRDefault="00EA64F6" w:rsidP="0009485F">
      <w:pPr>
        <w:ind w:left="-567" w:right="-284"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3409950" cy="2314575"/>
            <wp:effectExtent l="19050" t="0" r="0" b="0"/>
            <wp:wrapSquare wrapText="bothSides"/>
            <wp:docPr id="1" name="Рисунок 0" descr="Отчет в ПФР 11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11 но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85F" w:rsidRPr="0063221D" w:rsidRDefault="0009485F" w:rsidP="0063221D">
      <w:pPr>
        <w:ind w:left="-567" w:right="-284" w:firstLine="709"/>
        <w:jc w:val="both"/>
        <w:rPr>
          <w:sz w:val="28"/>
          <w:szCs w:val="28"/>
        </w:rPr>
      </w:pP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09485F">
        <w:rPr>
          <w:sz w:val="28"/>
          <w:szCs w:val="28"/>
        </w:rPr>
        <w:t xml:space="preserve"> (на правах отдела)</w:t>
      </w:r>
      <w:r>
        <w:rPr>
          <w:sz w:val="28"/>
          <w:szCs w:val="28"/>
        </w:rPr>
        <w:t xml:space="preserve"> в</w:t>
      </w:r>
      <w:r w:rsidR="000948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09485F">
        <w:rPr>
          <w:sz w:val="28"/>
          <w:szCs w:val="28"/>
        </w:rPr>
        <w:t>услюмовс</w:t>
      </w:r>
      <w:r w:rsidR="00FB6E89">
        <w:rPr>
          <w:sz w:val="28"/>
          <w:szCs w:val="28"/>
        </w:rPr>
        <w:t>к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районе</w:t>
      </w:r>
      <w:r w:rsidRPr="0063221D">
        <w:rPr>
          <w:sz w:val="28"/>
          <w:szCs w:val="28"/>
        </w:rPr>
        <w:t xml:space="preserve"> информирует, что ежегодную форму отчетности о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стаже застрахованных лиц (СЗВ-СТАЖ) страхователи обязаны представить в</w:t>
      </w:r>
      <w:r w:rsidR="00EA64F6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территориальные органы Пенсионного фонда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не позднее 1 марта 2021 года.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Сведения по форме СЗВ-СТАЖ, необходимые для учета стажа в целях назначения пенсий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застрахованным лицам, страхователи представляют 1 раз в год, не позднее 1 марта года,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следующего за отчетным годом. Сведения представляются страхователем о каждом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работающем у него застрахованном лице, включая лиц, заключивших договоры гражданско-правового характера, на вознаграждения по которым в соответствии с законодательством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Российской Федерации о налогах и сборах начисляются страховые взносы.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За 2020 год страхователи должны представить сведения о стаже работников не позднее 1марта 2021 года.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Прием от страхователей отчетности по телекоммуникационным каналам связи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осуществляется территориальными органами ПФР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и в выходные (праздничные) дни.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Согласно действующему законодательству за не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представление страхователями отчетности в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установленный срок, представление неполных или недостоверных сведений к страхователямприменяются финансовые санкции в размере 500 рублей в отношении каждого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застрахованного лица. За несоблюдение порядка представления сведений в форме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электронных документов - в размере 1000 рублей.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Обращаем внимание, что в случае не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представления сведений в установленный срок,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повлекшего за собой переплату пенсий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работающим пенсионерам, страхователь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дополнительно возмещает в бюджет Пенсионного фонда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Российской Федерации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нанесенный ущерб за счет излишне выплаченных сумм пенсий.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lastRenderedPageBreak/>
        <w:t>Кроме того, в соответствии со ст. 15.33.2 Кодекса Российской Федерации об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административных правонарушениях на должностное лицо могут быть наложены штрафы.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Формы «Сведения о страховом стаже застрахованных лиц» (СЗВ-СТАЖ), «Сведения пострахователю, передаваемые в ПФРдля ведения индивидуального (персонифицированного</w:t>
      </w:r>
      <w:proofErr w:type="gramStart"/>
      <w:r w:rsidRPr="0063221D">
        <w:rPr>
          <w:sz w:val="28"/>
          <w:szCs w:val="28"/>
        </w:rPr>
        <w:t>)у</w:t>
      </w:r>
      <w:proofErr w:type="gramEnd"/>
      <w:r w:rsidRPr="0063221D">
        <w:rPr>
          <w:sz w:val="28"/>
          <w:szCs w:val="28"/>
        </w:rPr>
        <w:t xml:space="preserve">чета» (ОДВ-1), и порядок их заполнения утверждены постановлением Правления ПФРот06.12.2018 </w:t>
      </w:r>
      <w:r w:rsidR="0009485F">
        <w:rPr>
          <w:sz w:val="28"/>
          <w:szCs w:val="28"/>
        </w:rPr>
        <w:t>№</w:t>
      </w:r>
      <w:r w:rsidRPr="0063221D">
        <w:rPr>
          <w:sz w:val="28"/>
          <w:szCs w:val="28"/>
        </w:rPr>
        <w:t xml:space="preserve"> 507п (далее - Порядок 507п).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Постановлением Правления ПФР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 xml:space="preserve">от 02.09.2020 </w:t>
      </w:r>
      <w:r w:rsidR="0009485F">
        <w:rPr>
          <w:sz w:val="28"/>
          <w:szCs w:val="28"/>
        </w:rPr>
        <w:t>№</w:t>
      </w:r>
      <w:r w:rsidRPr="0063221D">
        <w:rPr>
          <w:sz w:val="28"/>
          <w:szCs w:val="28"/>
        </w:rPr>
        <w:t xml:space="preserve"> 612п «О внесении изменений в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постановление Правления Пенсионного фонда</w:t>
      </w:r>
      <w:r w:rsidR="00EA64F6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Российской Федерации от 6 декабря 2018 г.</w:t>
      </w:r>
      <w:r w:rsidR="0009485F">
        <w:rPr>
          <w:sz w:val="28"/>
          <w:szCs w:val="28"/>
        </w:rPr>
        <w:t xml:space="preserve"> №</w:t>
      </w:r>
      <w:r w:rsidRPr="0063221D">
        <w:rPr>
          <w:sz w:val="28"/>
          <w:szCs w:val="28"/>
        </w:rPr>
        <w:t xml:space="preserve"> 507п» внесены изменения в порядок формирования отчетности по форме СЗВ-СТАЖ.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В отчетности «Сведения о страховом стаже застрахованных лиц» СЗВ-СТАЖ за 2020 год вотношении медицинских работников, занятых в медицинских организациях и ихструктурных подразделениях оказанием соответствующих видов медицинской помощипациентам с новой коронавирусной инфекцией COVID-19 и подозрением на новуюкоронавирусную инфекцию COVID-19, предусмотрено указание кода «Вирус».</w:t>
      </w:r>
    </w:p>
    <w:p w:rsidR="0063221D" w:rsidRPr="0063221D" w:rsidRDefault="0063221D" w:rsidP="00FB6E89">
      <w:pPr>
        <w:spacing w:line="276" w:lineRule="auto"/>
        <w:ind w:right="-1" w:firstLine="708"/>
        <w:jc w:val="both"/>
        <w:rPr>
          <w:sz w:val="28"/>
          <w:szCs w:val="28"/>
        </w:rPr>
      </w:pPr>
      <w:r w:rsidRPr="0063221D">
        <w:rPr>
          <w:sz w:val="28"/>
          <w:szCs w:val="28"/>
        </w:rPr>
        <w:t>Во избежание финансовых санкций рекомендуем страхователям не откладывать сдачу отчета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на последний день отчетной кампании, а также учесть, что при представлении сведений на</w:t>
      </w:r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25 и более работающих застрахованных лиц отчетность должна быть представлена в формеэлектронного документа, подписанного усиленной квалифицированной электронной</w:t>
      </w:r>
      <w:bookmarkStart w:id="0" w:name="_GoBack"/>
      <w:bookmarkEnd w:id="0"/>
      <w:r w:rsidR="0009485F">
        <w:rPr>
          <w:sz w:val="28"/>
          <w:szCs w:val="28"/>
        </w:rPr>
        <w:t xml:space="preserve"> </w:t>
      </w:r>
      <w:r w:rsidRPr="0063221D">
        <w:rPr>
          <w:sz w:val="28"/>
          <w:szCs w:val="28"/>
        </w:rPr>
        <w:t>подписью.</w:t>
      </w:r>
    </w:p>
    <w:p w:rsidR="00797893" w:rsidRPr="0063221D" w:rsidRDefault="00797893" w:rsidP="00FB6E89">
      <w:pPr>
        <w:spacing w:line="276" w:lineRule="auto"/>
        <w:ind w:right="-1"/>
        <w:jc w:val="both"/>
        <w:rPr>
          <w:sz w:val="28"/>
          <w:szCs w:val="28"/>
        </w:rPr>
      </w:pPr>
    </w:p>
    <w:sectPr w:rsidR="00797893" w:rsidRPr="0063221D" w:rsidSect="0054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3221D"/>
    <w:rsid w:val="0009485F"/>
    <w:rsid w:val="001D2103"/>
    <w:rsid w:val="005408A9"/>
    <w:rsid w:val="0063221D"/>
    <w:rsid w:val="00797893"/>
    <w:rsid w:val="00A81A79"/>
    <w:rsid w:val="00B83CD2"/>
    <w:rsid w:val="00B87185"/>
    <w:rsid w:val="00E93814"/>
    <w:rsid w:val="00EA64F6"/>
    <w:rsid w:val="00FB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8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6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A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2021-02-24T08:44:00Z</dcterms:created>
  <dcterms:modified xsi:type="dcterms:W3CDTF">2021-02-26T11:08:00Z</dcterms:modified>
</cp:coreProperties>
</file>